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6"/>
          <w:szCs w:val="36"/>
        </w:rPr>
      </w:pPr>
      <w:bookmarkStart w:id="1" w:name="_GoBack"/>
      <w:bookmarkEnd w:id="1"/>
      <w:r>
        <w:rPr>
          <w:rFonts w:hint="eastAsia" w:ascii="宋体" w:hAnsi="宋体" w:cs="宋体"/>
          <w:b/>
          <w:bCs/>
          <w:sz w:val="36"/>
          <w:szCs w:val="36"/>
          <w:lang w:val="en-US" w:eastAsia="zh-CN"/>
        </w:rPr>
        <w:t>采购</w:t>
      </w:r>
      <w:r>
        <w:rPr>
          <w:rFonts w:hint="eastAsia" w:ascii="宋体" w:hAnsi="宋体" w:cs="宋体"/>
          <w:b/>
          <w:bCs/>
          <w:sz w:val="36"/>
          <w:szCs w:val="36"/>
        </w:rPr>
        <w:t>公告</w:t>
      </w:r>
    </w:p>
    <w:p>
      <w:pPr>
        <w:spacing w:line="360" w:lineRule="auto"/>
        <w:jc w:val="center"/>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对其</w:t>
      </w:r>
      <w:r>
        <w:rPr>
          <w:rFonts w:hint="eastAsia" w:ascii="宋体" w:hAnsi="宋体" w:cs="宋体"/>
          <w:sz w:val="24"/>
          <w:lang w:val="en-US" w:eastAsia="zh-CN"/>
        </w:rPr>
        <w:t>颐和园职工工作服</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highlight w:val="none"/>
        </w:rPr>
        <w:t>项目名称</w:t>
      </w:r>
      <w:r>
        <w:rPr>
          <w:rFonts w:hint="eastAsia" w:ascii="宋体" w:hAnsi="宋体" w:cs="宋体"/>
          <w:sz w:val="24"/>
        </w:rPr>
        <w:t>：</w:t>
      </w:r>
      <w:r>
        <w:rPr>
          <w:rFonts w:hint="eastAsia" w:ascii="宋体" w:hAnsi="宋体" w:cs="宋体"/>
          <w:sz w:val="24"/>
          <w:lang w:val="en-US" w:eastAsia="zh-CN"/>
        </w:rPr>
        <w:t>颐和园职工工作服</w:t>
      </w:r>
    </w:p>
    <w:p>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内容：</w:t>
      </w:r>
      <w:r>
        <w:rPr>
          <w:rFonts w:hint="eastAsia" w:ascii="宋体" w:hAnsi="宋体" w:cs="宋体"/>
          <w:sz w:val="24"/>
          <w:lang w:val="en-US" w:eastAsia="zh-CN"/>
        </w:rPr>
        <w:t>颐和园职工工作服</w:t>
      </w:r>
      <w:r>
        <w:rPr>
          <w:rFonts w:hint="eastAsia" w:ascii="宋体" w:hAnsi="宋体" w:cs="宋体"/>
          <w:sz w:val="24"/>
        </w:rPr>
        <w:t>（具体详见</w:t>
      </w:r>
      <w:r>
        <w:rPr>
          <w:rFonts w:hint="eastAsia" w:ascii="宋体" w:hAnsi="宋体" w:cs="宋体"/>
          <w:sz w:val="24"/>
          <w:lang w:val="en-US" w:eastAsia="zh-CN"/>
        </w:rPr>
        <w:t>综合评分</w:t>
      </w:r>
      <w:r>
        <w:rPr>
          <w:rFonts w:hint="eastAsia" w:ascii="宋体" w:hAnsi="宋体" w:cs="宋体"/>
          <w:sz w:val="24"/>
        </w:rPr>
        <w:t>文件）</w:t>
      </w:r>
    </w:p>
    <w:p>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、采购数量：一批</w:t>
      </w:r>
    </w:p>
    <w:p>
      <w:pPr>
        <w:spacing w:line="360" w:lineRule="auto"/>
        <w:rPr>
          <w:rFonts w:hint="default" w:ascii="宋体" w:hAnsi="宋体" w:cs="宋体"/>
          <w:sz w:val="24"/>
          <w:highlight w:val="cyan"/>
          <w:lang w:val="en-US"/>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rPr>
        <w:t>预算金额</w:t>
      </w:r>
      <w:r>
        <w:rPr>
          <w:rFonts w:hint="eastAsia" w:ascii="宋体" w:hAnsi="宋体" w:cs="宋体"/>
          <w:sz w:val="24"/>
          <w:lang w:eastAsia="zh-CN"/>
        </w:rPr>
        <w:t>：54.5万元</w:t>
      </w:r>
    </w:p>
    <w:p>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、供应商资格要求：</w:t>
      </w:r>
    </w:p>
    <w:p>
      <w:pPr>
        <w:spacing w:line="360" w:lineRule="auto"/>
        <w:rPr>
          <w:rFonts w:hint="eastAsia" w:ascii="宋体" w:hAnsi="宋体" w:cs="宋体"/>
          <w:sz w:val="24"/>
        </w:rPr>
      </w:pPr>
      <w:r>
        <w:rPr>
          <w:rFonts w:hint="eastAsia" w:ascii="宋体" w:hAnsi="宋体" w:cs="宋体"/>
          <w:sz w:val="24"/>
        </w:rPr>
        <w:t>（1）具有独立承担民事责任的能力；</w:t>
      </w:r>
    </w:p>
    <w:p>
      <w:pPr>
        <w:spacing w:line="360" w:lineRule="auto"/>
        <w:rPr>
          <w:rFonts w:hint="eastAsia" w:ascii="宋体" w:hAnsi="宋体" w:cs="宋体"/>
          <w:sz w:val="24"/>
        </w:rPr>
      </w:pPr>
      <w:r>
        <w:rPr>
          <w:rFonts w:hint="eastAsia" w:ascii="宋体" w:hAnsi="宋体" w:cs="宋体"/>
          <w:sz w:val="24"/>
        </w:rPr>
        <w:t>（2）满足国家、地区及行业相关要求；</w:t>
      </w:r>
    </w:p>
    <w:p>
      <w:pPr>
        <w:spacing w:line="360" w:lineRule="auto"/>
        <w:rPr>
          <w:rFonts w:hint="eastAsia" w:ascii="宋体" w:hAnsi="宋体" w:cs="宋体"/>
          <w:sz w:val="24"/>
        </w:rPr>
      </w:pPr>
      <w:r>
        <w:rPr>
          <w:rFonts w:hint="eastAsia" w:ascii="宋体" w:hAnsi="宋体" w:cs="宋体"/>
          <w:sz w:val="24"/>
        </w:rPr>
        <w:t>（3）信誉良好、无</w:t>
      </w:r>
      <w:r>
        <w:rPr>
          <w:rFonts w:hint="eastAsia" w:ascii="宋体" w:hAnsi="宋体" w:cs="宋体"/>
          <w:sz w:val="24"/>
          <w:lang w:val="en-US" w:eastAsia="zh-CN"/>
        </w:rPr>
        <w:t>不良信息</w:t>
      </w:r>
      <w:r>
        <w:rPr>
          <w:rFonts w:hint="eastAsia" w:ascii="宋体" w:hAnsi="宋体" w:cs="宋体"/>
          <w:sz w:val="24"/>
        </w:rPr>
        <w:t>记录；</w:t>
      </w:r>
    </w:p>
    <w:p>
      <w:pPr>
        <w:spacing w:line="360" w:lineRule="auto"/>
        <w:rPr>
          <w:rFonts w:hint="eastAsia" w:ascii="宋体" w:hAnsi="宋体" w:cs="宋体"/>
          <w:sz w:val="24"/>
        </w:rPr>
      </w:pPr>
      <w:r>
        <w:rPr>
          <w:rFonts w:hint="eastAsia" w:ascii="宋体" w:hAnsi="宋体" w:cs="宋体"/>
          <w:sz w:val="24"/>
        </w:rPr>
        <w:t>（4）本项目不接受联合体投标；</w:t>
      </w:r>
    </w:p>
    <w:p>
      <w:pPr>
        <w:spacing w:line="360" w:lineRule="auto"/>
        <w:rPr>
          <w:rFonts w:hint="eastAsia" w:ascii="宋体" w:hAnsi="宋体" w:cs="宋体"/>
          <w:sz w:val="24"/>
          <w:highlight w:val="none"/>
        </w:rPr>
      </w:pPr>
      <w:r>
        <w:rPr>
          <w:rFonts w:hint="eastAsia" w:ascii="宋体" w:hAnsi="宋体" w:cs="宋体"/>
          <w:sz w:val="24"/>
          <w:highlight w:val="none"/>
        </w:rPr>
        <w:t>7、投标报名时间及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highlight w:val="none"/>
        </w:rPr>
        <w:t>：</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日16</w:t>
      </w:r>
      <w:r>
        <w:rPr>
          <w:rFonts w:hint="eastAsia" w:ascii="宋体" w:hAnsi="宋体" w:cs="宋体"/>
          <w:sz w:val="24"/>
          <w:highlight w:val="none"/>
          <w:lang w:eastAsia="zh-CN"/>
        </w:rPr>
        <w:t>：</w:t>
      </w:r>
      <w:r>
        <w:rPr>
          <w:rFonts w:hint="eastAsia" w:ascii="宋体" w:hAnsi="宋体" w:cs="宋体"/>
          <w:sz w:val="24"/>
          <w:highlight w:val="none"/>
        </w:rPr>
        <w:t>00止（北京时间，节假日除外）。</w:t>
      </w:r>
    </w:p>
    <w:p>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采购</w:t>
      </w:r>
      <w:r>
        <w:rPr>
          <w:rFonts w:hint="eastAsia" w:ascii="宋体" w:hAnsi="宋体" w:cs="宋体"/>
          <w:sz w:val="24"/>
        </w:rPr>
        <w:t>文件发售地点：线上发售文件，请各报名单位将报名资料</w:t>
      </w:r>
      <w:r>
        <w:rPr>
          <w:rFonts w:hint="eastAsia" w:ascii="宋体" w:hAnsi="宋体" w:cs="宋体"/>
          <w:sz w:val="24"/>
          <w:lang w:val="en-US" w:eastAsia="zh-CN"/>
        </w:rPr>
        <w:t>备注好项目名称、公司名称和联系方式</w:t>
      </w:r>
      <w:r>
        <w:rPr>
          <w:rFonts w:hint="eastAsia" w:ascii="宋体" w:hAnsi="宋体" w:cs="宋体"/>
          <w:sz w:val="24"/>
        </w:rPr>
        <w:t>上传邮箱</w:t>
      </w:r>
      <w:r>
        <w:rPr>
          <w:rFonts w:hint="eastAsia" w:ascii="宋体" w:hAnsi="宋体" w:cs="宋体"/>
          <w:color w:val="000000"/>
          <w:sz w:val="24"/>
        </w:rPr>
        <w:t>（邮箱：</w:t>
      </w:r>
      <w:r>
        <w:rPr>
          <w:rFonts w:hint="eastAsia" w:ascii="宋体" w:hAnsi="宋体" w:cs="宋体"/>
          <w:color w:val="000000"/>
          <w:sz w:val="24"/>
          <w:lang w:val="en-US" w:eastAsia="zh-CN"/>
        </w:rPr>
        <w:t>JKZXCG@163.com</w:t>
      </w:r>
      <w:r>
        <w:rPr>
          <w:rFonts w:hint="eastAsia" w:ascii="宋体" w:hAnsi="宋体" w:cs="宋体"/>
          <w:color w:val="000000"/>
          <w:sz w:val="24"/>
        </w:rPr>
        <w:t>），审核通过后会将电子版文件发至报名单位的报名</w:t>
      </w:r>
      <w:r>
        <w:rPr>
          <w:rFonts w:hint="eastAsia" w:ascii="宋体" w:hAnsi="宋体" w:cs="宋体"/>
          <w:sz w:val="24"/>
        </w:rPr>
        <w:t>邮箱。</w:t>
      </w:r>
    </w:p>
    <w:p>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采购</w:t>
      </w:r>
      <w:r>
        <w:rPr>
          <w:rFonts w:hint="eastAsia" w:ascii="宋体" w:hAnsi="宋体" w:cs="宋体"/>
          <w:sz w:val="24"/>
        </w:rPr>
        <w:t>文件售价：0元/本。</w:t>
      </w:r>
    </w:p>
    <w:p>
      <w:pPr>
        <w:spacing w:line="360" w:lineRule="auto"/>
        <w:rPr>
          <w:rFonts w:hint="eastAsia" w:ascii="宋体" w:hAnsi="宋体" w:cs="宋体"/>
          <w:sz w:val="24"/>
        </w:rPr>
      </w:pPr>
      <w:r>
        <w:rPr>
          <w:rFonts w:hint="eastAsia" w:ascii="宋体" w:hAnsi="宋体" w:cs="宋体"/>
          <w:sz w:val="24"/>
        </w:rPr>
        <w:t>购买</w:t>
      </w:r>
      <w:r>
        <w:rPr>
          <w:rFonts w:hint="eastAsia" w:ascii="宋体" w:hAnsi="宋体" w:cs="宋体"/>
          <w:sz w:val="24"/>
          <w:lang w:eastAsia="zh-CN"/>
        </w:rPr>
        <w:t>采购</w:t>
      </w:r>
      <w:r>
        <w:rPr>
          <w:rFonts w:hint="eastAsia" w:ascii="宋体" w:hAnsi="宋体" w:cs="宋体"/>
          <w:sz w:val="24"/>
        </w:rPr>
        <w:t>文件所需资料（盖章扫描后上传邮箱）：</w:t>
      </w:r>
    </w:p>
    <w:p>
      <w:pPr>
        <w:spacing w:line="360" w:lineRule="auto"/>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pPr>
        <w:spacing w:line="360" w:lineRule="auto"/>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pPr>
        <w:spacing w:line="360" w:lineRule="auto"/>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pPr>
        <w:numPr>
          <w:ilvl w:val="0"/>
          <w:numId w:val="1"/>
        </w:numPr>
        <w:spacing w:line="360" w:lineRule="auto"/>
        <w:rPr>
          <w:rFonts w:hint="eastAsia" w:ascii="宋体" w:hAnsi="宋体" w:cs="宋体"/>
          <w:sz w:val="24"/>
        </w:rPr>
      </w:pPr>
      <w:r>
        <w:rPr>
          <w:rFonts w:hint="eastAsia" w:ascii="宋体" w:hAnsi="宋体" w:cs="宋体"/>
          <w:sz w:val="24"/>
        </w:rPr>
        <w:t>公告期限：</w:t>
      </w:r>
      <w:r>
        <w:rPr>
          <w:rFonts w:hint="eastAsia" w:ascii="宋体" w:hAnsi="宋体" w:cs="宋体"/>
          <w:sz w:val="24"/>
          <w:lang w:val="en-US" w:eastAsia="zh-CN"/>
        </w:rPr>
        <w:t>3个工作</w:t>
      </w:r>
      <w:r>
        <w:rPr>
          <w:rFonts w:hint="eastAsia" w:ascii="宋体" w:hAnsi="宋体" w:cs="宋体"/>
          <w:sz w:val="24"/>
        </w:rPr>
        <w:t>日</w:t>
      </w:r>
    </w:p>
    <w:p>
      <w:pPr>
        <w:numPr>
          <w:ilvl w:val="0"/>
          <w:numId w:val="1"/>
        </w:numPr>
        <w:spacing w:line="360" w:lineRule="auto"/>
        <w:rPr>
          <w:rFonts w:hint="eastAsia" w:ascii="宋体" w:hAnsi="宋体" w:cs="宋体"/>
          <w:sz w:val="24"/>
        </w:rPr>
      </w:pPr>
      <w:r>
        <w:rPr>
          <w:rFonts w:hint="eastAsia" w:ascii="宋体" w:hAnsi="宋体" w:cs="宋体"/>
          <w:sz w:val="24"/>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、投标文件递交时间：202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rPr>
        <w:t>0-</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、投标文件递交截止时间暨投标时间：202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、投标文件递交地点暨投标地点：</w:t>
      </w:r>
      <w:r>
        <w:rPr>
          <w:rFonts w:hint="eastAsia" w:ascii="宋体" w:hAnsi="宋体" w:cs="宋体"/>
          <w:kern w:val="0"/>
          <w:sz w:val="24"/>
          <w:highlight w:val="none"/>
        </w:rPr>
        <w:t>北京市海淀区中国卫星通信大厦B座26层</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、评标方法：综合评分法</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、本项目</w:t>
      </w:r>
      <w:r>
        <w:rPr>
          <w:rFonts w:hint="eastAsia" w:ascii="宋体" w:hAnsi="宋体" w:cs="宋体"/>
          <w:sz w:val="24"/>
          <w:lang w:eastAsia="zh-CN"/>
        </w:rPr>
        <w:t>采购</w:t>
      </w:r>
      <w:r>
        <w:rPr>
          <w:rFonts w:hint="eastAsia" w:ascii="宋体" w:hAnsi="宋体" w:cs="宋体"/>
          <w:sz w:val="24"/>
        </w:rPr>
        <w:t>公告在</w:t>
      </w:r>
      <w:r>
        <w:rPr>
          <w:rFonts w:hint="eastAsia" w:ascii="宋体" w:hAnsi="宋体" w:cs="宋体"/>
          <w:color w:val="auto"/>
          <w:sz w:val="24"/>
          <w:lang w:eastAsia="zh-CN"/>
        </w:rPr>
        <w:t>颐和园官方网站</w:t>
      </w:r>
      <w:r>
        <w:rPr>
          <w:rFonts w:hint="eastAsia" w:ascii="宋体" w:hAnsi="宋体" w:cs="宋体"/>
          <w:sz w:val="24"/>
        </w:rPr>
        <w:t>公布。</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bookmarkStart w:id="0" w:name="_Hlk44503369"/>
      <w:r>
        <w:rPr>
          <w:rFonts w:hint="eastAsia" w:ascii="宋体" w:hAnsi="宋体" w:cs="宋体"/>
          <w:sz w:val="24"/>
        </w:rPr>
        <w:t>凡对本次</w:t>
      </w:r>
      <w:r>
        <w:rPr>
          <w:rFonts w:hint="eastAsia" w:ascii="宋体" w:hAnsi="宋体" w:cs="宋体"/>
          <w:sz w:val="24"/>
          <w:lang w:eastAsia="zh-CN"/>
        </w:rPr>
        <w:t>采购</w:t>
      </w:r>
      <w:r>
        <w:rPr>
          <w:rFonts w:hint="eastAsia" w:ascii="宋体" w:hAnsi="宋体" w:cs="宋体"/>
          <w:sz w:val="24"/>
        </w:rPr>
        <w:t>提出询问及质疑，请与</w:t>
      </w:r>
      <w:r>
        <w:rPr>
          <w:rFonts w:hint="eastAsia" w:ascii="宋体" w:hAnsi="宋体" w:cs="宋体"/>
          <w:kern w:val="0"/>
          <w:sz w:val="24"/>
          <w:highlight w:val="none"/>
        </w:rPr>
        <w:t>北京旌开咨询有限公司</w:t>
      </w:r>
      <w:r>
        <w:rPr>
          <w:rFonts w:hint="eastAsia" w:ascii="宋体" w:hAnsi="宋体" w:cs="宋体"/>
          <w:sz w:val="24"/>
        </w:rPr>
        <w:t>联系（询问及质疑的询问请以信函的形式）</w:t>
      </w:r>
      <w:bookmarkEnd w:id="0"/>
      <w:r>
        <w:rPr>
          <w:rFonts w:hint="eastAsia" w:ascii="宋体" w:hAnsi="宋体" w:cs="宋体"/>
          <w:sz w:val="24"/>
        </w:rPr>
        <w:t>。</w:t>
      </w:r>
    </w:p>
    <w:p>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北京市颐和园管理处</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地  址： 北京市海淀区宫门前街甲23</w:t>
      </w:r>
      <w:r>
        <w:rPr>
          <w:rFonts w:hint="eastAsia" w:ascii="宋体" w:hAnsi="宋体" w:cs="宋体"/>
          <w:sz w:val="24"/>
          <w:highlight w:val="none"/>
          <w:lang w:val="en-US" w:eastAsia="zh-CN"/>
        </w:rPr>
        <w:t>号</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val="en-US" w:eastAsia="zh-CN"/>
        </w:rPr>
        <w:t>王老师</w:t>
      </w:r>
    </w:p>
    <w:p>
      <w:pPr>
        <w:spacing w:line="360" w:lineRule="auto"/>
        <w:rPr>
          <w:rFonts w:hint="default" w:ascii="宋体" w:hAnsi="宋体" w:cs="宋体"/>
          <w:sz w:val="24"/>
          <w:highlight w:val="none"/>
          <w:lang w:val="en-US"/>
        </w:rPr>
      </w:pPr>
      <w:r>
        <w:rPr>
          <w:rFonts w:hint="eastAsia" w:ascii="宋体" w:hAnsi="宋体" w:cs="宋体"/>
          <w:sz w:val="24"/>
          <w:highlight w:val="none"/>
        </w:rPr>
        <w:t>联系方式：</w:t>
      </w:r>
      <w:r>
        <w:rPr>
          <w:rFonts w:hint="eastAsia" w:ascii="宋体" w:hAnsi="宋体" w:cs="宋体"/>
          <w:sz w:val="24"/>
          <w:highlight w:val="none"/>
          <w:lang w:val="en-US" w:eastAsia="zh-CN"/>
        </w:rPr>
        <w:t>62881144-6216</w:t>
      </w:r>
    </w:p>
    <w:p>
      <w:pPr>
        <w:spacing w:line="360" w:lineRule="auto"/>
        <w:rPr>
          <w:sz w:val="24"/>
          <w:szCs w:val="32"/>
          <w:highlight w:val="none"/>
        </w:rPr>
      </w:pPr>
      <w:r>
        <w:rPr>
          <w:sz w:val="24"/>
          <w:szCs w:val="32"/>
          <w:highlight w:val="none"/>
        </w:rPr>
        <w:t>采购代理机构信息</w:t>
      </w:r>
    </w:p>
    <w:p>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pPr>
        <w:spacing w:line="360" w:lineRule="auto"/>
        <w:jc w:val="left"/>
        <w:rPr>
          <w:rFonts w:hint="eastAsia" w:ascii="宋体" w:hAnsi="宋体" w:cs="宋体"/>
          <w:sz w:val="24"/>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2395"/>
    <w:multiLevelType w:val="singleLevel"/>
    <w:tmpl w:val="FACE239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06FDD"/>
    <w:rsid w:val="020F1E56"/>
    <w:rsid w:val="2FD9290F"/>
    <w:rsid w:val="34B0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1068</Characters>
  <Lines>0</Lines>
  <Paragraphs>0</Paragraphs>
  <TotalTime>0</TotalTime>
  <ScaleCrop>false</ScaleCrop>
  <LinksUpToDate>false</LinksUpToDate>
  <CharactersWithSpaces>1083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2025-03-28T03:38:00Z</dcterms:created>
  <dc:creator>臭屁虫</dc:creator>
  <cp:lastModifiedBy>王昀艳</cp:lastModifiedBy>
  <dcterms:modified xsi:type="dcterms:W3CDTF">2025-03-28T08:36:32Z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185AEA624D264DF799D9F9CFE2F13A7D_13</vt:lpwstr>
  </property>
  <property fmtid="{D5CDD505-2E9C-101B-9397-08002B2CF9AE}" pid="4" name="KSOTemplateDocerSaveRecord">
    <vt:lpwstr>eyJoZGlkIjoiZTFjNzczNzgxNTAzMWRiMmJiNjFiYWIzYzViOWQzNmUiLCJ1c2VySWQiOiI0NjAxMzk2OTkifQ==</vt:lpwstr>
  </property>
</Properties>
</file>